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4" w:rsidRDefault="00C7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233680</wp:posOffset>
            </wp:positionV>
            <wp:extent cx="5438775" cy="3352800"/>
            <wp:effectExtent l="19050" t="0" r="9525" b="0"/>
            <wp:wrapTight wrapText="bothSides">
              <wp:wrapPolygon edited="0">
                <wp:start x="-76" y="0"/>
                <wp:lineTo x="-76" y="21477"/>
                <wp:lineTo x="21638" y="21477"/>
                <wp:lineTo x="21638" y="0"/>
                <wp:lineTo x="-76" y="0"/>
              </wp:wrapPolygon>
            </wp:wrapTight>
            <wp:docPr id="3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Pr="00D04D46" w:rsidRDefault="00C72634" w:rsidP="00C72634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Este documento faz parte do</w:t>
      </w:r>
    </w:p>
    <w:p w:rsidR="00C72634" w:rsidRPr="00D04D46" w:rsidRDefault="00C72634" w:rsidP="00C72634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Repositório Digital </w:t>
      </w:r>
      <w:r>
        <w:rPr>
          <w:sz w:val="52"/>
          <w:szCs w:val="52"/>
        </w:rPr>
        <w:t>da</w:t>
      </w:r>
    </w:p>
    <w:p w:rsidR="00C72634" w:rsidRPr="00D04D46" w:rsidRDefault="00C72634" w:rsidP="00C72634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Rede Nossa São Paulo</w:t>
      </w:r>
    </w:p>
    <w:p w:rsidR="00C72634" w:rsidRDefault="00C72634" w:rsidP="00C72634">
      <w:pPr>
        <w:jc w:val="center"/>
        <w:rPr>
          <w:sz w:val="40"/>
          <w:szCs w:val="40"/>
        </w:rPr>
      </w:pPr>
    </w:p>
    <w:p w:rsidR="00C72634" w:rsidRDefault="00C72634" w:rsidP="00C72634">
      <w:pPr>
        <w:jc w:val="center"/>
        <w:rPr>
          <w:sz w:val="40"/>
          <w:szCs w:val="40"/>
        </w:rPr>
      </w:pPr>
    </w:p>
    <w:p w:rsidR="00C72634" w:rsidRPr="001B73B7" w:rsidRDefault="00C72634" w:rsidP="00C72634">
      <w:pPr>
        <w:jc w:val="center"/>
        <w:rPr>
          <w:b/>
          <w:color w:val="943634" w:themeColor="accent2" w:themeShade="BF"/>
          <w:sz w:val="40"/>
          <w:szCs w:val="40"/>
        </w:rPr>
      </w:pPr>
      <w:hyperlink r:id="rId5" w:history="1">
        <w:r w:rsidRPr="001B73B7">
          <w:rPr>
            <w:rStyle w:val="Hyperlink"/>
            <w:b/>
            <w:color w:val="943634" w:themeColor="accent2" w:themeShade="BF"/>
            <w:sz w:val="40"/>
            <w:szCs w:val="40"/>
          </w:rPr>
          <w:t>www.nossasaopaulo.org.br</w:t>
        </w:r>
      </w:hyperlink>
    </w:p>
    <w:p w:rsidR="00C72634" w:rsidRDefault="00C72634" w:rsidP="00C7263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e G+: </w:t>
      </w:r>
      <w:r w:rsidRPr="003A1EF8">
        <w:rPr>
          <w:sz w:val="40"/>
          <w:szCs w:val="40"/>
        </w:rPr>
        <w:t xml:space="preserve">Rede Nossa São </w:t>
      </w:r>
      <w:proofErr w:type="gramStart"/>
      <w:r w:rsidRPr="003A1EF8">
        <w:rPr>
          <w:sz w:val="40"/>
          <w:szCs w:val="40"/>
        </w:rPr>
        <w:t>Paulo</w:t>
      </w:r>
      <w:proofErr w:type="gramEnd"/>
    </w:p>
    <w:p w:rsidR="00C72634" w:rsidRDefault="00C72634" w:rsidP="00C7263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Twitter</w:t>
      </w:r>
      <w:proofErr w:type="spellEnd"/>
      <w:r>
        <w:rPr>
          <w:sz w:val="40"/>
          <w:szCs w:val="40"/>
        </w:rPr>
        <w:t>: @</w:t>
      </w:r>
      <w:proofErr w:type="spellStart"/>
      <w:r>
        <w:rPr>
          <w:sz w:val="40"/>
          <w:szCs w:val="40"/>
        </w:rPr>
        <w:t>nossasaopaulo</w:t>
      </w:r>
      <w:proofErr w:type="spellEnd"/>
    </w:p>
    <w:p w:rsidR="00C72634" w:rsidRDefault="00C72634" w:rsidP="00C72634">
      <w:pPr>
        <w:jc w:val="center"/>
        <w:rPr>
          <w:sz w:val="40"/>
          <w:szCs w:val="40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C72634" w:rsidRDefault="00C72634">
      <w:pPr>
        <w:rPr>
          <w:rFonts w:ascii="Times New Roman" w:hAnsi="Times New Roman" w:cs="Times New Roman"/>
        </w:rPr>
      </w:pPr>
    </w:p>
    <w:p w:rsidR="00A970DD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>Ata da reunião do Colegiado de Apoio da Rede Nossa São Paulo</w:t>
      </w:r>
    </w:p>
    <w:p w:rsidR="009B4B9C" w:rsidRPr="00C72634" w:rsidRDefault="009B4B9C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A5302" w:rsidRPr="00C72634" w:rsidRDefault="001A5302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Realizada dia 7 de maio de 2014, no </w:t>
      </w:r>
      <w:proofErr w:type="spellStart"/>
      <w:proofErr w:type="gramStart"/>
      <w:r w:rsidRPr="00C72634">
        <w:rPr>
          <w:rFonts w:ascii="Times New Roman" w:hAnsi="Times New Roman" w:cs="Times New Roman"/>
        </w:rPr>
        <w:t>Sesc</w:t>
      </w:r>
      <w:proofErr w:type="spellEnd"/>
      <w:proofErr w:type="gramEnd"/>
      <w:r w:rsidRPr="00C72634">
        <w:rPr>
          <w:rFonts w:ascii="Times New Roman" w:hAnsi="Times New Roman" w:cs="Times New Roman"/>
        </w:rPr>
        <w:t xml:space="preserve"> Consolação</w:t>
      </w: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A970DD" w:rsidRPr="00C72634" w:rsidRDefault="00A970DD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Participantes: Américo, Gilberto, Cristina, Cícero, George, Odilon, Caci, Luis, Marco Antonio, Willia</w:t>
      </w:r>
      <w:r w:rsidR="00A71E6D" w:rsidRPr="00C72634">
        <w:rPr>
          <w:rFonts w:ascii="Times New Roman" w:hAnsi="Times New Roman" w:cs="Times New Roman"/>
        </w:rPr>
        <w:t>m</w:t>
      </w:r>
      <w:r w:rsidRPr="00C72634">
        <w:rPr>
          <w:rFonts w:ascii="Times New Roman" w:hAnsi="Times New Roman" w:cs="Times New Roman"/>
        </w:rPr>
        <w:t>, Eduardo, Maurício e Airton.</w:t>
      </w:r>
    </w:p>
    <w:p w:rsidR="00A970DD" w:rsidRPr="00C72634" w:rsidRDefault="00A970DD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iniciou a reunião, abordando o tema do Tribunal de Contas Município (TCM). Relatando o início do processo e as duas reuniões com o presidente do TCM, onde foram discutidas algumas propostas para tornar o tribunal mais transparente é útil à sociedade. </w:t>
      </w: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Uma das propostas, de acordo com Maurício, é o TCM </w:t>
      </w:r>
      <w:proofErr w:type="spellStart"/>
      <w:r w:rsidRPr="00C72634">
        <w:rPr>
          <w:rFonts w:ascii="Times New Roman" w:hAnsi="Times New Roman" w:cs="Times New Roman"/>
        </w:rPr>
        <w:t>distritalizar</w:t>
      </w:r>
      <w:proofErr w:type="spellEnd"/>
      <w:r w:rsidRPr="00C72634">
        <w:rPr>
          <w:rFonts w:ascii="Times New Roman" w:hAnsi="Times New Roman" w:cs="Times New Roman"/>
        </w:rPr>
        <w:t xml:space="preserve"> (dividir por distritos) a execução orçamentária da cidade. O TCM gostou das propostas e propôs uma parceria </w:t>
      </w:r>
      <w:r w:rsidR="001A5302" w:rsidRPr="00C72634">
        <w:rPr>
          <w:rFonts w:ascii="Times New Roman" w:hAnsi="Times New Roman" w:cs="Times New Roman"/>
        </w:rPr>
        <w:t xml:space="preserve">técnica </w:t>
      </w:r>
      <w:r w:rsidRPr="00C72634">
        <w:rPr>
          <w:rFonts w:ascii="Times New Roman" w:hAnsi="Times New Roman" w:cs="Times New Roman"/>
        </w:rPr>
        <w:t>entre o tribunal e a RNSP.</w:t>
      </w: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relatou ainda que, em paralelo, </w:t>
      </w:r>
      <w:r w:rsidR="001B4D9F" w:rsidRPr="00C72634">
        <w:rPr>
          <w:rFonts w:ascii="Times New Roman" w:hAnsi="Times New Roman" w:cs="Times New Roman"/>
        </w:rPr>
        <w:t>foi</w:t>
      </w:r>
      <w:r w:rsidRPr="00C72634">
        <w:rPr>
          <w:rFonts w:ascii="Times New Roman" w:hAnsi="Times New Roman" w:cs="Times New Roman"/>
        </w:rPr>
        <w:t xml:space="preserve"> formado um GT de Acompanhamento do TCM. Cícero e George estão participando da criação desse novo GT.</w:t>
      </w:r>
    </w:p>
    <w:p w:rsidR="00CD4954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CD495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Ele destacou a proposta de o TCM </w:t>
      </w:r>
      <w:proofErr w:type="spellStart"/>
      <w:r w:rsidRPr="00C72634">
        <w:rPr>
          <w:rFonts w:ascii="Times New Roman" w:hAnsi="Times New Roman" w:cs="Times New Roman"/>
        </w:rPr>
        <w:t>distritalizar</w:t>
      </w:r>
      <w:proofErr w:type="spellEnd"/>
      <w:r w:rsidRPr="00C72634">
        <w:rPr>
          <w:rFonts w:ascii="Times New Roman" w:hAnsi="Times New Roman" w:cs="Times New Roman"/>
        </w:rPr>
        <w:t xml:space="preserve"> a execução orçamentária e consultou o C</w:t>
      </w:r>
      <w:r w:rsidR="001A5302" w:rsidRPr="00C72634">
        <w:rPr>
          <w:rFonts w:ascii="Times New Roman" w:hAnsi="Times New Roman" w:cs="Times New Roman"/>
        </w:rPr>
        <w:t xml:space="preserve">olegiado sobre a oferta de parceria técnica feita pelo tribunal à </w:t>
      </w:r>
      <w:r w:rsidR="001B4D9F" w:rsidRPr="00C72634">
        <w:rPr>
          <w:rFonts w:ascii="Times New Roman" w:hAnsi="Times New Roman" w:cs="Times New Roman"/>
        </w:rPr>
        <w:t>RNSP</w:t>
      </w:r>
      <w:r w:rsidR="001A5302" w:rsidRPr="00C72634">
        <w:rPr>
          <w:rFonts w:ascii="Times New Roman" w:hAnsi="Times New Roman" w:cs="Times New Roman"/>
        </w:rPr>
        <w:t>.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D4954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George relatou o processo de criação do GT de Acompanhamento do TCM. Uma das primeiras ações (feita pelo Danilo, do Movimento Voto Consciente) foi solicitar algumas informações ao T</w:t>
      </w:r>
      <w:r w:rsidR="001A5302" w:rsidRPr="00C72634">
        <w:rPr>
          <w:rFonts w:ascii="Times New Roman" w:hAnsi="Times New Roman" w:cs="Times New Roman"/>
        </w:rPr>
        <w:t>ribunal</w:t>
      </w:r>
      <w:r w:rsidRPr="00C72634">
        <w:rPr>
          <w:rFonts w:ascii="Times New Roman" w:hAnsi="Times New Roman" w:cs="Times New Roman"/>
        </w:rPr>
        <w:t xml:space="preserve">, que ainda não </w:t>
      </w:r>
      <w:r w:rsidR="001A5302" w:rsidRPr="00C72634">
        <w:rPr>
          <w:rFonts w:ascii="Times New Roman" w:hAnsi="Times New Roman" w:cs="Times New Roman"/>
        </w:rPr>
        <w:t xml:space="preserve">haviam sido </w:t>
      </w:r>
      <w:r w:rsidRPr="00C72634">
        <w:rPr>
          <w:rFonts w:ascii="Times New Roman" w:hAnsi="Times New Roman" w:cs="Times New Roman"/>
        </w:rPr>
        <w:t>respondidas.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Gilberto questionou como será o trabalho deste novo GT. 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Maurício explicou que essa parceria é interessante, pois existem funcionários do TCM que estão querendo colocar todas as informações disponíveis no corpo técnico do Tribunal para a sociedade.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George relatou que o próprio corpo técnico do TCM é que demandou essa iniciativa. 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 xml:space="preserve">Gilberto considerou que fazer uma parceria estratégica é um caminho </w:t>
      </w:r>
      <w:r w:rsidR="001A5302" w:rsidRPr="00C72634">
        <w:rPr>
          <w:rFonts w:ascii="Times New Roman" w:hAnsi="Times New Roman" w:cs="Times New Roman"/>
        </w:rPr>
        <w:t>“</w:t>
      </w:r>
      <w:r w:rsidRPr="00C72634">
        <w:rPr>
          <w:rFonts w:ascii="Times New Roman" w:hAnsi="Times New Roman" w:cs="Times New Roman"/>
        </w:rPr>
        <w:t>esquizofrênico</w:t>
      </w:r>
      <w:r w:rsidR="001A5302" w:rsidRPr="00C72634">
        <w:rPr>
          <w:rFonts w:ascii="Times New Roman" w:hAnsi="Times New Roman" w:cs="Times New Roman"/>
        </w:rPr>
        <w:t>”</w:t>
      </w:r>
      <w:r w:rsidRPr="00C72634">
        <w:rPr>
          <w:rFonts w:ascii="Times New Roman" w:hAnsi="Times New Roman" w:cs="Times New Roman"/>
        </w:rPr>
        <w:t xml:space="preserve">, embora seja necessário fazer. 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Odilon lembrou que esses contatos com o TCM não começaram agora e disse que gostaria de participar desse processo.</w:t>
      </w:r>
      <w:r w:rsidR="00E5255B" w:rsidRPr="00C72634">
        <w:rPr>
          <w:rFonts w:ascii="Times New Roman" w:hAnsi="Times New Roman" w:cs="Times New Roman"/>
        </w:rPr>
        <w:t xml:space="preserve"> A contradição, segundo Odilon, é que “vamos fazer uma parceria com os caras que nós vamos bater (criticar)”.</w:t>
      </w: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Ele também relatou que o GT Orçamento solicitou à secretária </w:t>
      </w:r>
      <w:r w:rsidR="001A5302" w:rsidRPr="00C72634">
        <w:rPr>
          <w:rFonts w:ascii="Times New Roman" w:hAnsi="Times New Roman" w:cs="Times New Roman"/>
        </w:rPr>
        <w:t xml:space="preserve">municipal </w:t>
      </w:r>
      <w:r w:rsidRPr="00C72634">
        <w:rPr>
          <w:rFonts w:ascii="Times New Roman" w:hAnsi="Times New Roman" w:cs="Times New Roman"/>
        </w:rPr>
        <w:t xml:space="preserve">de Planejamento, Leda </w:t>
      </w:r>
      <w:proofErr w:type="spellStart"/>
      <w:r w:rsidRPr="00C72634">
        <w:rPr>
          <w:rFonts w:ascii="Times New Roman" w:hAnsi="Times New Roman" w:cs="Times New Roman"/>
        </w:rPr>
        <w:t>Paulani</w:t>
      </w:r>
      <w:proofErr w:type="spellEnd"/>
      <w:r w:rsidRPr="00C72634">
        <w:rPr>
          <w:rFonts w:ascii="Times New Roman" w:hAnsi="Times New Roman" w:cs="Times New Roman"/>
        </w:rPr>
        <w:t xml:space="preserve">, o </w:t>
      </w:r>
      <w:proofErr w:type="spellStart"/>
      <w:r w:rsidRPr="00C72634">
        <w:rPr>
          <w:rFonts w:ascii="Times New Roman" w:hAnsi="Times New Roman" w:cs="Times New Roman"/>
        </w:rPr>
        <w:t>georreferenciamento</w:t>
      </w:r>
      <w:proofErr w:type="spellEnd"/>
      <w:r w:rsidRPr="00C72634">
        <w:rPr>
          <w:rFonts w:ascii="Times New Roman" w:hAnsi="Times New Roman" w:cs="Times New Roman"/>
        </w:rPr>
        <w:t xml:space="preserve"> orçamentário. Na avaliação de Odilon, a descentralização do orçamento seria algo muito positivo.</w:t>
      </w: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Caci informou que nas reuniões do GT Democracia Participativa tem uma assessora de um vereador, tendo em vista que as reuniões são abertas. </w:t>
      </w: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Ela contou a experiência </w:t>
      </w:r>
      <w:r w:rsidR="00986090" w:rsidRPr="00C72634">
        <w:rPr>
          <w:rFonts w:ascii="Times New Roman" w:hAnsi="Times New Roman" w:cs="Times New Roman"/>
        </w:rPr>
        <w:t xml:space="preserve">do MCCE </w:t>
      </w:r>
      <w:r w:rsidRPr="00C72634">
        <w:rPr>
          <w:rFonts w:ascii="Times New Roman" w:hAnsi="Times New Roman" w:cs="Times New Roman"/>
        </w:rPr>
        <w:t xml:space="preserve">com o Tribunal de Contas do Estado de São Paulo (TCE-SP). De acordo com Caci, </w:t>
      </w:r>
      <w:r w:rsidR="001A5302" w:rsidRPr="00C72634">
        <w:rPr>
          <w:rFonts w:ascii="Times New Roman" w:hAnsi="Times New Roman" w:cs="Times New Roman"/>
        </w:rPr>
        <w:t>60% dos casos de fichas sujas vê</w:t>
      </w:r>
      <w:r w:rsidRPr="00C72634">
        <w:rPr>
          <w:rFonts w:ascii="Times New Roman" w:hAnsi="Times New Roman" w:cs="Times New Roman"/>
        </w:rPr>
        <w:t>m de julgamentos do TCE-SP.</w:t>
      </w: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5255B" w:rsidRPr="00C72634" w:rsidRDefault="00986090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informou que de acordo com o TCM não é possível criar um Ministério Público de Contas em nível </w:t>
      </w:r>
      <w:r w:rsidR="001A5302" w:rsidRPr="00C72634">
        <w:rPr>
          <w:rFonts w:ascii="Times New Roman" w:hAnsi="Times New Roman" w:cs="Times New Roman"/>
        </w:rPr>
        <w:t>municipal</w:t>
      </w:r>
      <w:r w:rsidRPr="00C72634">
        <w:rPr>
          <w:rFonts w:ascii="Times New Roman" w:hAnsi="Times New Roman" w:cs="Times New Roman"/>
        </w:rPr>
        <w:t>, por uma questão constitucional.</w:t>
      </w:r>
      <w:r w:rsidR="00E5255B" w:rsidRPr="00C72634">
        <w:rPr>
          <w:rFonts w:ascii="Times New Roman" w:hAnsi="Times New Roman" w:cs="Times New Roman"/>
        </w:rPr>
        <w:t xml:space="preserve"> </w:t>
      </w:r>
    </w:p>
    <w:p w:rsidR="001B4D9F" w:rsidRPr="00C72634" w:rsidRDefault="001B4D9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986090" w:rsidRPr="00C72634" w:rsidRDefault="00986090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Caci </w:t>
      </w:r>
      <w:r w:rsidR="001A5302" w:rsidRPr="00C72634">
        <w:rPr>
          <w:rFonts w:ascii="Times New Roman" w:hAnsi="Times New Roman" w:cs="Times New Roman"/>
        </w:rPr>
        <w:t xml:space="preserve">perguntou </w:t>
      </w:r>
      <w:r w:rsidRPr="00C72634">
        <w:rPr>
          <w:rFonts w:ascii="Times New Roman" w:hAnsi="Times New Roman" w:cs="Times New Roman"/>
        </w:rPr>
        <w:t>“quem questiona os tribunais de contas”. Outro problema, segundo ela, é forma como são escolhidos os conselheiros.</w:t>
      </w:r>
    </w:p>
    <w:p w:rsidR="00986090" w:rsidRPr="00C72634" w:rsidRDefault="00986090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986090" w:rsidRPr="00C72634" w:rsidRDefault="00986090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detalhou como o TCM sugeriu a parceria técnica com a RNSP. </w:t>
      </w:r>
    </w:p>
    <w:p w:rsidR="00986090" w:rsidRPr="00C72634" w:rsidRDefault="00986090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537D6B" w:rsidRPr="00C72634" w:rsidRDefault="006D0B0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Marco Antonio</w:t>
      </w:r>
      <w:r w:rsidR="00986090" w:rsidRPr="00C72634">
        <w:rPr>
          <w:rFonts w:ascii="Times New Roman" w:hAnsi="Times New Roman" w:cs="Times New Roman"/>
        </w:rPr>
        <w:t xml:space="preserve"> avalia que</w:t>
      </w:r>
      <w:proofErr w:type="gramStart"/>
      <w:r w:rsidR="00986090" w:rsidRPr="00C72634">
        <w:rPr>
          <w:rFonts w:ascii="Times New Roman" w:hAnsi="Times New Roman" w:cs="Times New Roman"/>
        </w:rPr>
        <w:t xml:space="preserve">  </w:t>
      </w:r>
      <w:proofErr w:type="gramEnd"/>
      <w:r w:rsidR="00986090" w:rsidRPr="00C72634">
        <w:rPr>
          <w:rFonts w:ascii="Times New Roman" w:hAnsi="Times New Roman" w:cs="Times New Roman"/>
        </w:rPr>
        <w:t>parceria técnica tem que ser feita, sem implicar em uma “lealdade” da RNSP para com o TCM. Considerou ainda qu</w:t>
      </w:r>
      <w:r w:rsidR="001A5302" w:rsidRPr="00C72634">
        <w:rPr>
          <w:rFonts w:ascii="Times New Roman" w:hAnsi="Times New Roman" w:cs="Times New Roman"/>
        </w:rPr>
        <w:t xml:space="preserve">e deveriam ser colocados para o Tribunal </w:t>
      </w:r>
      <w:r w:rsidR="00986090" w:rsidRPr="00C72634">
        <w:rPr>
          <w:rFonts w:ascii="Times New Roman" w:hAnsi="Times New Roman" w:cs="Times New Roman"/>
        </w:rPr>
        <w:t>tr</w:t>
      </w:r>
      <w:r w:rsidR="00537D6B" w:rsidRPr="00C72634">
        <w:rPr>
          <w:rFonts w:ascii="Times New Roman" w:hAnsi="Times New Roman" w:cs="Times New Roman"/>
        </w:rPr>
        <w:t xml:space="preserve">ês itens </w:t>
      </w:r>
      <w:r w:rsidR="001A5302" w:rsidRPr="00C72634">
        <w:rPr>
          <w:rFonts w:ascii="Times New Roman" w:hAnsi="Times New Roman" w:cs="Times New Roman"/>
        </w:rPr>
        <w:t>a serem resolvidos. O</w:t>
      </w:r>
      <w:r w:rsidR="00537D6B" w:rsidRPr="00C72634">
        <w:rPr>
          <w:rFonts w:ascii="Times New Roman" w:hAnsi="Times New Roman" w:cs="Times New Roman"/>
        </w:rPr>
        <w:t>u seja, focar em alguns pontos.</w:t>
      </w: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Padre Ticão considerou que valeria </w:t>
      </w:r>
      <w:r w:rsidR="001A5302" w:rsidRPr="00C72634">
        <w:rPr>
          <w:rFonts w:ascii="Times New Roman" w:hAnsi="Times New Roman" w:cs="Times New Roman"/>
        </w:rPr>
        <w:t xml:space="preserve">a </w:t>
      </w:r>
      <w:r w:rsidRPr="00C72634">
        <w:rPr>
          <w:rFonts w:ascii="Times New Roman" w:hAnsi="Times New Roman" w:cs="Times New Roman"/>
        </w:rPr>
        <w:t>pena as subprefeituras colocar</w:t>
      </w:r>
      <w:r w:rsidR="001A5302" w:rsidRPr="00C72634">
        <w:rPr>
          <w:rFonts w:ascii="Times New Roman" w:hAnsi="Times New Roman" w:cs="Times New Roman"/>
        </w:rPr>
        <w:t>em</w:t>
      </w:r>
      <w:r w:rsidRPr="00C72634">
        <w:rPr>
          <w:rFonts w:ascii="Times New Roman" w:hAnsi="Times New Roman" w:cs="Times New Roman"/>
        </w:rPr>
        <w:t xml:space="preserve"> na divulgação orçamentária as emendas dos vereadores. Sugeriu uma reportagem sobre obras nas subprefeituras, </w:t>
      </w:r>
      <w:r w:rsidR="001A5302" w:rsidRPr="00C72634">
        <w:rPr>
          <w:rFonts w:ascii="Times New Roman" w:hAnsi="Times New Roman" w:cs="Times New Roman"/>
        </w:rPr>
        <w:t>com os valores gastos e</w:t>
      </w:r>
      <w:r w:rsidRPr="00C72634">
        <w:rPr>
          <w:rFonts w:ascii="Times New Roman" w:hAnsi="Times New Roman" w:cs="Times New Roman"/>
        </w:rPr>
        <w:t xml:space="preserve"> obras superfaturadas.</w:t>
      </w: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>Maurício concordou em fazer a reportagem.</w:t>
      </w: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George citou experiências positivas em outros tribunais de contas que poderiam ser trazidas para São Paulo. Segundo ele, o GT de Acompanhamento do TCM vai trabalhar também com a Câmara Municipal, tendo em vista que muitos vereadores n</w:t>
      </w:r>
      <w:r w:rsidR="00422660" w:rsidRPr="00C72634">
        <w:rPr>
          <w:rFonts w:ascii="Times New Roman" w:hAnsi="Times New Roman" w:cs="Times New Roman"/>
        </w:rPr>
        <w:t xml:space="preserve">ão têm </w:t>
      </w:r>
      <w:proofErr w:type="gramStart"/>
      <w:r w:rsidR="00422660" w:rsidRPr="00C72634">
        <w:rPr>
          <w:rFonts w:ascii="Times New Roman" w:hAnsi="Times New Roman" w:cs="Times New Roman"/>
        </w:rPr>
        <w:t xml:space="preserve">claro a responsabilidade </w:t>
      </w:r>
      <w:r w:rsidRPr="00C72634">
        <w:rPr>
          <w:rFonts w:ascii="Times New Roman" w:hAnsi="Times New Roman" w:cs="Times New Roman"/>
        </w:rPr>
        <w:t>deles</w:t>
      </w:r>
      <w:proofErr w:type="gramEnd"/>
      <w:r w:rsidRPr="00C72634">
        <w:rPr>
          <w:rFonts w:ascii="Times New Roman" w:hAnsi="Times New Roman" w:cs="Times New Roman"/>
        </w:rPr>
        <w:t xml:space="preserve"> em relação ao tribunal (o TCM é um órgão auxiliar da Câmara Municipal).</w:t>
      </w:r>
    </w:p>
    <w:p w:rsidR="00537D6B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B20FD7" w:rsidRPr="00C72634" w:rsidRDefault="00537D6B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George citou ainda uma ação que está sendo pensada contra o Robson Marinho</w:t>
      </w:r>
      <w:r w:rsidR="00422660" w:rsidRPr="00C72634">
        <w:rPr>
          <w:rFonts w:ascii="Times New Roman" w:hAnsi="Times New Roman" w:cs="Times New Roman"/>
        </w:rPr>
        <w:t>, do TCE-SP</w:t>
      </w:r>
      <w:r w:rsidR="00B20FD7" w:rsidRPr="00C72634">
        <w:rPr>
          <w:rFonts w:ascii="Times New Roman" w:hAnsi="Times New Roman" w:cs="Times New Roman"/>
        </w:rPr>
        <w:t>.</w:t>
      </w:r>
    </w:p>
    <w:p w:rsidR="00B20FD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B20FD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Para Odilon, o convênio pode ser assinado, desde que fique claro que temos (a RNSP) total independência para criticar o TCM quando necessário.</w:t>
      </w:r>
    </w:p>
    <w:p w:rsidR="00B20FD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B20FD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Maurício sugeriu uma reunião que inclua o GT Acompanhamento do TCM, o Odilon, o Gilberto e o GT Democracia Participativa para tratar de algumas questões relacionadas ao Tribunal de Contas.</w:t>
      </w:r>
    </w:p>
    <w:p w:rsidR="00B20FD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B20FD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Caci questionou se o TCM não teria condições de fazer a </w:t>
      </w:r>
      <w:proofErr w:type="spellStart"/>
      <w:r w:rsidRPr="00C72634">
        <w:rPr>
          <w:rFonts w:ascii="Times New Roman" w:hAnsi="Times New Roman" w:cs="Times New Roman"/>
        </w:rPr>
        <w:t>distritalizar</w:t>
      </w:r>
      <w:proofErr w:type="spellEnd"/>
      <w:r w:rsidRPr="00C72634">
        <w:rPr>
          <w:rFonts w:ascii="Times New Roman" w:hAnsi="Times New Roman" w:cs="Times New Roman"/>
        </w:rPr>
        <w:t xml:space="preserve"> sem a necessidade de um convenio </w:t>
      </w:r>
      <w:r w:rsidR="00CA2DF7" w:rsidRPr="00C72634">
        <w:rPr>
          <w:rFonts w:ascii="Times New Roman" w:hAnsi="Times New Roman" w:cs="Times New Roman"/>
        </w:rPr>
        <w:t>com a RNSP.</w:t>
      </w: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Gilberto concordou com Caci, no sentido de que o tribunal poderia fazer a </w:t>
      </w:r>
      <w:proofErr w:type="spellStart"/>
      <w:r w:rsidRPr="00C72634">
        <w:rPr>
          <w:rFonts w:ascii="Times New Roman" w:hAnsi="Times New Roman" w:cs="Times New Roman"/>
        </w:rPr>
        <w:t>distritalização</w:t>
      </w:r>
      <w:proofErr w:type="spellEnd"/>
      <w:r w:rsidRPr="00C72634">
        <w:rPr>
          <w:rFonts w:ascii="Times New Roman" w:hAnsi="Times New Roman" w:cs="Times New Roman"/>
        </w:rPr>
        <w:t xml:space="preserve"> do orçamento sem a necessidade de parceria técnica com a RNSP.</w:t>
      </w: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explicou que a proposta do TCM é fazer uma parceria eminentemente técnica. A RNSP poderá depois utilizar as informações da maneira que bem entender. Ele lembrou que a RNSP solicitou também ao TCM informações claras sobre os gastos dos fundos </w:t>
      </w:r>
      <w:r w:rsidR="00422660" w:rsidRPr="00C72634">
        <w:rPr>
          <w:rFonts w:ascii="Times New Roman" w:hAnsi="Times New Roman" w:cs="Times New Roman"/>
        </w:rPr>
        <w:t xml:space="preserve">municipais </w:t>
      </w:r>
      <w:r w:rsidRPr="00C72634">
        <w:rPr>
          <w:rFonts w:ascii="Times New Roman" w:hAnsi="Times New Roman" w:cs="Times New Roman"/>
        </w:rPr>
        <w:t>existentes.</w:t>
      </w: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6D0B0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Marco Antonio </w:t>
      </w:r>
      <w:r w:rsidR="00CA2DF7" w:rsidRPr="00C72634">
        <w:rPr>
          <w:rFonts w:ascii="Times New Roman" w:hAnsi="Times New Roman" w:cs="Times New Roman"/>
        </w:rPr>
        <w:t xml:space="preserve">destacou que são “bilhões” de recursos disponíveis nos fundos, incluindo os valores referentes à criança e adolescentes, que poderiam ser </w:t>
      </w:r>
      <w:proofErr w:type="gramStart"/>
      <w:r w:rsidR="00CA2DF7" w:rsidRPr="00C72634">
        <w:rPr>
          <w:rFonts w:ascii="Times New Roman" w:hAnsi="Times New Roman" w:cs="Times New Roman"/>
        </w:rPr>
        <w:t>melhor</w:t>
      </w:r>
      <w:proofErr w:type="gramEnd"/>
      <w:r w:rsidR="00CA2DF7" w:rsidRPr="00C72634">
        <w:rPr>
          <w:rFonts w:ascii="Times New Roman" w:hAnsi="Times New Roman" w:cs="Times New Roman"/>
        </w:rPr>
        <w:t xml:space="preserve"> utilizados.</w:t>
      </w: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 xml:space="preserve">Maurício resumiu os encaminhamentos sobre o item: fazer a parceria técnica com o TCM e realizar a reunião com as pessoas interessadas no tema, ou seja, os </w:t>
      </w:r>
      <w:proofErr w:type="spellStart"/>
      <w:r w:rsidRPr="00C72634">
        <w:rPr>
          <w:rFonts w:ascii="Times New Roman" w:hAnsi="Times New Roman" w:cs="Times New Roman"/>
        </w:rPr>
        <w:t>GTs</w:t>
      </w:r>
      <w:proofErr w:type="spellEnd"/>
      <w:r w:rsidRPr="00C72634">
        <w:rPr>
          <w:rFonts w:ascii="Times New Roman" w:hAnsi="Times New Roman" w:cs="Times New Roman"/>
        </w:rPr>
        <w:t xml:space="preserve"> Acompanhamento do TCM e Democracia Participativa, Odilon, Gilberto e outros.</w:t>
      </w: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A2DF7" w:rsidRPr="00C72634" w:rsidRDefault="00CA2DF7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Ele </w:t>
      </w:r>
      <w:r w:rsidR="00422660" w:rsidRPr="00C72634">
        <w:rPr>
          <w:rFonts w:ascii="Times New Roman" w:hAnsi="Times New Roman" w:cs="Times New Roman"/>
        </w:rPr>
        <w:t>iniciou o segundo tema da pauta,</w:t>
      </w:r>
      <w:r w:rsidRPr="00C72634">
        <w:rPr>
          <w:rFonts w:ascii="Times New Roman" w:hAnsi="Times New Roman" w:cs="Times New Roman"/>
        </w:rPr>
        <w:t xml:space="preserve"> o projeto “De Olho nas Promessas”</w:t>
      </w:r>
      <w:r w:rsidR="00422660" w:rsidRPr="00C72634">
        <w:rPr>
          <w:rFonts w:ascii="Times New Roman" w:hAnsi="Times New Roman" w:cs="Times New Roman"/>
        </w:rPr>
        <w:t>, r</w:t>
      </w:r>
      <w:r w:rsidR="00DD460E" w:rsidRPr="00C72634">
        <w:rPr>
          <w:rFonts w:ascii="Times New Roman" w:hAnsi="Times New Roman" w:cs="Times New Roman"/>
        </w:rPr>
        <w:t>elat</w:t>
      </w:r>
      <w:r w:rsidR="00422660" w:rsidRPr="00C72634">
        <w:rPr>
          <w:rFonts w:ascii="Times New Roman" w:hAnsi="Times New Roman" w:cs="Times New Roman"/>
        </w:rPr>
        <w:t xml:space="preserve">ando </w:t>
      </w:r>
      <w:r w:rsidR="00DD460E" w:rsidRPr="00C72634">
        <w:rPr>
          <w:rFonts w:ascii="Times New Roman" w:hAnsi="Times New Roman" w:cs="Times New Roman"/>
        </w:rPr>
        <w:t>o processo em curso para a criação da plataforma na Internet.</w:t>
      </w: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DD460E" w:rsidRPr="00C72634" w:rsidRDefault="00422660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Maurício relatou que u</w:t>
      </w:r>
      <w:r w:rsidR="00DD460E" w:rsidRPr="00C72634">
        <w:rPr>
          <w:rFonts w:ascii="Times New Roman" w:hAnsi="Times New Roman" w:cs="Times New Roman"/>
        </w:rPr>
        <w:t xml:space="preserve">m grupo de ONGs irá ao ministro Dias </w:t>
      </w:r>
      <w:proofErr w:type="spellStart"/>
      <w:r w:rsidR="00DD460E" w:rsidRPr="00C72634">
        <w:rPr>
          <w:rFonts w:ascii="Times New Roman" w:hAnsi="Times New Roman" w:cs="Times New Roman"/>
        </w:rPr>
        <w:t>Tófoli</w:t>
      </w:r>
      <w:proofErr w:type="spellEnd"/>
      <w:r w:rsidR="00DD460E" w:rsidRPr="00C72634">
        <w:rPr>
          <w:rFonts w:ascii="Times New Roman" w:hAnsi="Times New Roman" w:cs="Times New Roman"/>
        </w:rPr>
        <w:t>, do TSE, para tratar dois pontos:</w:t>
      </w: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- regulamentação da eleição deste ano e cumprimento da regulamentação;</w:t>
      </w: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- e informar que vamos lançar esse site “De Olho nas Promessas”.</w:t>
      </w: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Para que a proposta se concretize, segundo Maurício, é necessário um trabalho em rede, com organizações de outros estados e cidades. Ele explicou como serão feitos os registros das promessas.</w:t>
      </w:r>
    </w:p>
    <w:p w:rsidR="00DD460E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A00A4" w:rsidRPr="00C72634" w:rsidRDefault="00DD460E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Gilberto relatou uma reunião com </w:t>
      </w:r>
      <w:proofErr w:type="spellStart"/>
      <w:r w:rsidRPr="00C72634">
        <w:rPr>
          <w:rFonts w:ascii="Times New Roman" w:hAnsi="Times New Roman" w:cs="Times New Roman"/>
        </w:rPr>
        <w:t>Avina</w:t>
      </w:r>
      <w:proofErr w:type="spellEnd"/>
      <w:r w:rsidRPr="00C72634">
        <w:rPr>
          <w:rFonts w:ascii="Times New Roman" w:hAnsi="Times New Roman" w:cs="Times New Roman"/>
        </w:rPr>
        <w:t xml:space="preserve"> com o tema </w:t>
      </w:r>
      <w:r w:rsidR="00422660" w:rsidRPr="00C72634">
        <w:rPr>
          <w:rFonts w:ascii="Times New Roman" w:hAnsi="Times New Roman" w:cs="Times New Roman"/>
        </w:rPr>
        <w:t>“C</w:t>
      </w:r>
      <w:r w:rsidRPr="00C72634">
        <w:rPr>
          <w:rFonts w:ascii="Times New Roman" w:hAnsi="Times New Roman" w:cs="Times New Roman"/>
        </w:rPr>
        <w:t>omo a sociedade civil poderia i</w:t>
      </w:r>
      <w:r w:rsidR="002A00A4" w:rsidRPr="00C72634">
        <w:rPr>
          <w:rFonts w:ascii="Times New Roman" w:hAnsi="Times New Roman" w:cs="Times New Roman"/>
        </w:rPr>
        <w:t>nfluenciar no processo político</w:t>
      </w:r>
      <w:r w:rsidR="00422660" w:rsidRPr="00C72634">
        <w:rPr>
          <w:rFonts w:ascii="Times New Roman" w:hAnsi="Times New Roman" w:cs="Times New Roman"/>
        </w:rPr>
        <w:t>”</w:t>
      </w:r>
      <w:r w:rsidR="002A00A4" w:rsidRPr="00C72634">
        <w:rPr>
          <w:rFonts w:ascii="Times New Roman" w:hAnsi="Times New Roman" w:cs="Times New Roman"/>
        </w:rPr>
        <w:t>. No âmbito desta reunião</w:t>
      </w:r>
      <w:r w:rsidR="00422660" w:rsidRPr="00C72634">
        <w:rPr>
          <w:rFonts w:ascii="Times New Roman" w:hAnsi="Times New Roman" w:cs="Times New Roman"/>
        </w:rPr>
        <w:t>,</w:t>
      </w:r>
      <w:r w:rsidR="002A00A4" w:rsidRPr="00C72634">
        <w:rPr>
          <w:rFonts w:ascii="Times New Roman" w:hAnsi="Times New Roman" w:cs="Times New Roman"/>
        </w:rPr>
        <w:t xml:space="preserve"> surgiram diversas propostas ousadas. Por exemplo: a ideia de um pacto da sociedade para acompanhar se as promessas estão sendo cumpridas ou não. </w:t>
      </w: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Ele também abordou a Agenda Brasileira para Sustentabilidade. </w:t>
      </w: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DD460E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Para Gilberto, não é necessário esperar o início oficial da campanha eleitoral para fazer </w:t>
      </w:r>
      <w:r w:rsidR="00422660" w:rsidRPr="00C72634">
        <w:rPr>
          <w:rFonts w:ascii="Times New Roman" w:hAnsi="Times New Roman" w:cs="Times New Roman"/>
        </w:rPr>
        <w:t>o</w:t>
      </w:r>
      <w:r w:rsidRPr="00C72634">
        <w:rPr>
          <w:rFonts w:ascii="Times New Roman" w:hAnsi="Times New Roman" w:cs="Times New Roman"/>
        </w:rPr>
        <w:t xml:space="preserve">s registros de promessas. </w:t>
      </w:r>
      <w:r w:rsidR="00422660" w:rsidRPr="00C72634">
        <w:rPr>
          <w:rFonts w:ascii="Times New Roman" w:hAnsi="Times New Roman" w:cs="Times New Roman"/>
        </w:rPr>
        <w:t>“</w:t>
      </w:r>
      <w:r w:rsidRPr="00C72634">
        <w:rPr>
          <w:rFonts w:ascii="Times New Roman" w:hAnsi="Times New Roman" w:cs="Times New Roman"/>
        </w:rPr>
        <w:t>Não precisamos ficar atrelados ao calendário eleitoral</w:t>
      </w:r>
      <w:r w:rsidR="00422660" w:rsidRPr="00C72634">
        <w:rPr>
          <w:rFonts w:ascii="Times New Roman" w:hAnsi="Times New Roman" w:cs="Times New Roman"/>
        </w:rPr>
        <w:t>”, disse</w:t>
      </w:r>
      <w:r w:rsidRPr="00C72634">
        <w:rPr>
          <w:rFonts w:ascii="Times New Roman" w:hAnsi="Times New Roman" w:cs="Times New Roman"/>
        </w:rPr>
        <w:t xml:space="preserve">. </w:t>
      </w: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Maurício explicou que a Agenda Brasileira para Sustentabilidade é uma agenda política para ser apresentada aos candidatos. </w:t>
      </w: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A ideia é que o site “De Olho nas Promessas” passe a registrar as promessas a partir do momento que elas se tornem oficiais. É muito difícil ficar fora do calendário oficial, na avaliação de Maurício.</w:t>
      </w: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A00A4" w:rsidRPr="00C72634" w:rsidRDefault="002A00A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>Gilberto esclareceu que sua ideia é fazer o lançamento do site antes da campanha eleitoral ser iniciada oficialmente.</w:t>
      </w:r>
    </w:p>
    <w:p w:rsidR="006D0B09" w:rsidRPr="00C72634" w:rsidRDefault="006D0B09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40F59" w:rsidRPr="00C72634" w:rsidRDefault="006D0B0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Marco Antonio </w:t>
      </w:r>
      <w:r w:rsidR="00240F59" w:rsidRPr="00C72634">
        <w:rPr>
          <w:rFonts w:ascii="Times New Roman" w:hAnsi="Times New Roman" w:cs="Times New Roman"/>
        </w:rPr>
        <w:t>lembrou como é feito o debate eleitoral nos EUA. Lá a peça orçamentária é muito importante. Aqui os candidatos fazem promessas absurdas.</w:t>
      </w: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Maurício explicou que o objetivo é deixar os candidatos e partidos em alerta sobre o que vão prometer. A ideia é manter o site vivo depois para o monitoramento dos eleitos, se as promessas serão cumpridas ou não.</w:t>
      </w: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Odilon considerou importante exigir dos candidatos que digam quanto custará, em termos orçamentários, uma determinada promessa eleitoral.</w:t>
      </w: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Maurício detalhou que uma das questões a ser levada ao TSE é saber se a Proposta de Governo dos candidatos não precisariam já ter a previsão orçamentária.</w:t>
      </w:r>
    </w:p>
    <w:p w:rsidR="00240F59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C44E4" w:rsidRPr="00C72634" w:rsidRDefault="00240F59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Caci </w:t>
      </w:r>
      <w:proofErr w:type="gramStart"/>
      <w:r w:rsidRPr="00C72634">
        <w:rPr>
          <w:rFonts w:ascii="Times New Roman" w:hAnsi="Times New Roman" w:cs="Times New Roman"/>
        </w:rPr>
        <w:t>lembrou da</w:t>
      </w:r>
      <w:proofErr w:type="gramEnd"/>
      <w:r w:rsidRPr="00C72634">
        <w:rPr>
          <w:rFonts w:ascii="Times New Roman" w:hAnsi="Times New Roman" w:cs="Times New Roman"/>
        </w:rPr>
        <w:t xml:space="preserve"> necessidade de se incluir a questão da segurança nas propostas a serem apresentadas aos candidatos.</w:t>
      </w:r>
      <w:r w:rsidR="001C44E4" w:rsidRPr="00C72634">
        <w:rPr>
          <w:rFonts w:ascii="Times New Roman" w:hAnsi="Times New Roman" w:cs="Times New Roman"/>
        </w:rPr>
        <w:t xml:space="preserve"> Ela defendeu também que na conversa com o TSE seja lembrada a questão das certidões cíveis para os candidatos às eleições deste ano.</w:t>
      </w:r>
    </w:p>
    <w:p w:rsidR="001C44E4" w:rsidRPr="00C72634" w:rsidRDefault="001C44E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C44E4" w:rsidRPr="00C72634" w:rsidRDefault="001C44E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Airton relatou a reunião ocorrida terça-feira (6/5) no Ethos, sobre o projeto Cidade Transparente. </w:t>
      </w:r>
    </w:p>
    <w:p w:rsidR="001C44E4" w:rsidRPr="00C72634" w:rsidRDefault="001C44E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1C44E4" w:rsidRPr="00C72634" w:rsidRDefault="001C44E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Mauricio apresentou o novo integrante da secretaria executiva da RNSP, Américo, que ficará </w:t>
      </w:r>
      <w:proofErr w:type="gramStart"/>
      <w:r w:rsidR="00CF7A44" w:rsidRPr="00C72634">
        <w:rPr>
          <w:rFonts w:ascii="Times New Roman" w:hAnsi="Times New Roman" w:cs="Times New Roman"/>
        </w:rPr>
        <w:t>focado no Programa Cidades Sustentáveis</w:t>
      </w:r>
      <w:proofErr w:type="gramEnd"/>
      <w:r w:rsidR="00CF7A44" w:rsidRPr="00C72634">
        <w:rPr>
          <w:rFonts w:ascii="Times New Roman" w:hAnsi="Times New Roman" w:cs="Times New Roman"/>
        </w:rPr>
        <w:t>.</w:t>
      </w:r>
    </w:p>
    <w:p w:rsidR="00CF7A44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F7A44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Cicero contou o trabalhou que o GT Meio Ambiente está fazendo em relação ao balanço da Lei de Mudança Climática, a ser apresentado no evento do próximo do dia 20 de maio. Segundo Cícero, a ideia não é apenas analisar o que foi feito (tendo em vista que pouca coisa andou), mas pensar em propostas para o futuro no sentido de cumprir as metas. </w:t>
      </w:r>
    </w:p>
    <w:p w:rsidR="00CF7A44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CF7A44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lastRenderedPageBreak/>
        <w:t xml:space="preserve">Gilberto abordou a questão do acompanhamento dos projetos de lei pelos </w:t>
      </w:r>
      <w:proofErr w:type="spellStart"/>
      <w:r w:rsidRPr="00C72634">
        <w:rPr>
          <w:rFonts w:ascii="Times New Roman" w:hAnsi="Times New Roman" w:cs="Times New Roman"/>
        </w:rPr>
        <w:t>GTs</w:t>
      </w:r>
      <w:proofErr w:type="spellEnd"/>
      <w:r w:rsidRPr="00C72634">
        <w:rPr>
          <w:rFonts w:ascii="Times New Roman" w:hAnsi="Times New Roman" w:cs="Times New Roman"/>
        </w:rPr>
        <w:t xml:space="preserve"> da RNSP, destacando o processo em curso no GT Meio Ambiente. “Não estamos seguro que poderemos fazer esse lançamento no dia 5 de junho”, disse ele.</w:t>
      </w:r>
    </w:p>
    <w:p w:rsidR="00CF7A44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D3A6D" w:rsidRPr="00C72634" w:rsidRDefault="00CF7A44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Eduardo, do GT Educação, relatou </w:t>
      </w:r>
      <w:r w:rsidR="00ED3A6D" w:rsidRPr="00C72634">
        <w:rPr>
          <w:rFonts w:ascii="Times New Roman" w:hAnsi="Times New Roman" w:cs="Times New Roman"/>
        </w:rPr>
        <w:t xml:space="preserve">os informes sobre </w:t>
      </w:r>
      <w:r w:rsidRPr="00C72634">
        <w:rPr>
          <w:rFonts w:ascii="Times New Roman" w:hAnsi="Times New Roman" w:cs="Times New Roman"/>
        </w:rPr>
        <w:t>a atuação do grupo</w:t>
      </w:r>
      <w:r w:rsidR="00ED3A6D" w:rsidRPr="00C72634">
        <w:rPr>
          <w:rFonts w:ascii="Times New Roman" w:hAnsi="Times New Roman" w:cs="Times New Roman"/>
        </w:rPr>
        <w:t xml:space="preserve">, destacando </w:t>
      </w:r>
      <w:r w:rsidRPr="00C72634">
        <w:rPr>
          <w:rFonts w:ascii="Times New Roman" w:hAnsi="Times New Roman" w:cs="Times New Roman"/>
        </w:rPr>
        <w:t xml:space="preserve">uma audiência na Câmara Municipal sobre </w:t>
      </w:r>
      <w:proofErr w:type="gramStart"/>
      <w:r w:rsidRPr="00C72634">
        <w:rPr>
          <w:rFonts w:ascii="Times New Roman" w:hAnsi="Times New Roman" w:cs="Times New Roman"/>
        </w:rPr>
        <w:t>o Bolsa</w:t>
      </w:r>
      <w:proofErr w:type="gramEnd"/>
      <w:r w:rsidRPr="00C72634">
        <w:rPr>
          <w:rFonts w:ascii="Times New Roman" w:hAnsi="Times New Roman" w:cs="Times New Roman"/>
        </w:rPr>
        <w:t xml:space="preserve"> Creche.</w:t>
      </w:r>
      <w:r w:rsidR="00ED3A6D" w:rsidRPr="00C72634">
        <w:rPr>
          <w:rFonts w:ascii="Times New Roman" w:hAnsi="Times New Roman" w:cs="Times New Roman"/>
        </w:rPr>
        <w:t xml:space="preserve"> </w:t>
      </w:r>
    </w:p>
    <w:p w:rsidR="00ED3A6D" w:rsidRPr="00C72634" w:rsidRDefault="00ED3A6D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D3A6D" w:rsidRPr="00C72634" w:rsidRDefault="00A71E6D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William</w:t>
      </w:r>
      <w:r w:rsidR="00ED3A6D" w:rsidRPr="00C72634">
        <w:rPr>
          <w:rFonts w:ascii="Times New Roman" w:hAnsi="Times New Roman" w:cs="Times New Roman"/>
        </w:rPr>
        <w:t xml:space="preserve"> relatou a eleição do Conselho Municipal de Assistência Social. Segundo ele, oito dos eleitos têm compromissos com a qualidade da assistência social. “É uma grande vitória que a gente teve”, avaliou.</w:t>
      </w:r>
    </w:p>
    <w:p w:rsidR="00ED3A6D" w:rsidRPr="00C72634" w:rsidRDefault="00ED3A6D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ED3A6D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Caci relatou a atuação do GT Democracia Participativo em relação ao</w:t>
      </w:r>
      <w:r w:rsidR="00422660" w:rsidRPr="00C72634">
        <w:rPr>
          <w:rFonts w:ascii="Times New Roman" w:hAnsi="Times New Roman" w:cs="Times New Roman"/>
        </w:rPr>
        <w:t>s conselheiros p</w:t>
      </w:r>
      <w:r w:rsidRPr="00C72634">
        <w:rPr>
          <w:rFonts w:ascii="Times New Roman" w:hAnsi="Times New Roman" w:cs="Times New Roman"/>
        </w:rPr>
        <w:t>articipativos.</w:t>
      </w:r>
    </w:p>
    <w:p w:rsidR="004E79DF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4E79DF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Luis propôs que o Colegiado faça uma discussão sobre a questão das creches. </w:t>
      </w:r>
    </w:p>
    <w:p w:rsidR="004E79DF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4E79DF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George disse que o GT Criança e Adolescente está bastante ativo, incluindo o boletim do grupo. O GT está envolvido na proposta de criar o “</w:t>
      </w:r>
      <w:proofErr w:type="spellStart"/>
      <w:proofErr w:type="gramStart"/>
      <w:r w:rsidRPr="00C72634">
        <w:rPr>
          <w:rFonts w:ascii="Times New Roman" w:hAnsi="Times New Roman" w:cs="Times New Roman"/>
        </w:rPr>
        <w:t>IRBEMzinho</w:t>
      </w:r>
      <w:proofErr w:type="spellEnd"/>
      <w:proofErr w:type="gramEnd"/>
      <w:r w:rsidRPr="00C72634">
        <w:rPr>
          <w:rFonts w:ascii="Times New Roman" w:hAnsi="Times New Roman" w:cs="Times New Roman"/>
        </w:rPr>
        <w:t xml:space="preserve">”. Informou ainda que o auditório do Sindilex, com espaço para 60 pessoas, pode ser utilizado pelas organizações e reuniões.  </w:t>
      </w:r>
    </w:p>
    <w:p w:rsidR="00ED3A6D" w:rsidRPr="00C72634" w:rsidRDefault="00ED3A6D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A970DD" w:rsidRPr="00C72634" w:rsidRDefault="004E79DF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Gilberto falou de um programa</w:t>
      </w:r>
      <w:r w:rsidR="00A970DD" w:rsidRPr="00C72634">
        <w:rPr>
          <w:rFonts w:ascii="Times New Roman" w:hAnsi="Times New Roman" w:cs="Times New Roman"/>
        </w:rPr>
        <w:t xml:space="preserve"> do Banco Mundial </w:t>
      </w:r>
      <w:r w:rsidRPr="00C72634">
        <w:rPr>
          <w:rFonts w:ascii="Times New Roman" w:hAnsi="Times New Roman" w:cs="Times New Roman"/>
        </w:rPr>
        <w:t>destinado a financiar organizações que tenham projetos em áreas de controle social. As organizações não sabem que existe esse tipo de financiamento.</w:t>
      </w:r>
    </w:p>
    <w:p w:rsidR="00A970DD" w:rsidRPr="00C72634" w:rsidRDefault="00A970DD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422660" w:rsidRPr="00C72634" w:rsidRDefault="00A970DD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>Segundo ele, para que as organizações possam pleitear esses recursos, o Brasil precisa assinar o programa do Banco Mundial.</w:t>
      </w:r>
    </w:p>
    <w:p w:rsidR="00422660" w:rsidRPr="00C72634" w:rsidRDefault="00422660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p w:rsidR="00986090" w:rsidRPr="00C72634" w:rsidRDefault="00422660" w:rsidP="00C72634">
      <w:pPr>
        <w:spacing w:line="360" w:lineRule="auto"/>
        <w:jc w:val="both"/>
        <w:rPr>
          <w:rFonts w:ascii="Times New Roman" w:hAnsi="Times New Roman" w:cs="Times New Roman"/>
        </w:rPr>
      </w:pPr>
      <w:r w:rsidRPr="00C72634">
        <w:rPr>
          <w:rFonts w:ascii="Times New Roman" w:hAnsi="Times New Roman" w:cs="Times New Roman"/>
        </w:rPr>
        <w:t xml:space="preserve">Em </w:t>
      </w:r>
      <w:r w:rsidR="006D0B09" w:rsidRPr="00C72634">
        <w:rPr>
          <w:rFonts w:ascii="Times New Roman" w:hAnsi="Times New Roman" w:cs="Times New Roman"/>
        </w:rPr>
        <w:t>seguida</w:t>
      </w:r>
      <w:r w:rsidRPr="00C72634">
        <w:rPr>
          <w:rFonts w:ascii="Times New Roman" w:hAnsi="Times New Roman" w:cs="Times New Roman"/>
        </w:rPr>
        <w:t xml:space="preserve"> a reunião foi encerrada.</w:t>
      </w:r>
      <w:r w:rsidR="00537D6B" w:rsidRPr="00C72634">
        <w:rPr>
          <w:rFonts w:ascii="Times New Roman" w:hAnsi="Times New Roman" w:cs="Times New Roman"/>
        </w:rPr>
        <w:t xml:space="preserve"> </w:t>
      </w:r>
    </w:p>
    <w:p w:rsidR="00E5255B" w:rsidRPr="00C72634" w:rsidRDefault="00E5255B" w:rsidP="00C7263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5255B" w:rsidRPr="00C72634" w:rsidSect="0066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4954"/>
    <w:rsid w:val="000C584E"/>
    <w:rsid w:val="001A5302"/>
    <w:rsid w:val="001B4D9F"/>
    <w:rsid w:val="001B7F59"/>
    <w:rsid w:val="001C44E4"/>
    <w:rsid w:val="002255C8"/>
    <w:rsid w:val="00235893"/>
    <w:rsid w:val="00240F59"/>
    <w:rsid w:val="00283B63"/>
    <w:rsid w:val="002A00A4"/>
    <w:rsid w:val="003F37B6"/>
    <w:rsid w:val="00422660"/>
    <w:rsid w:val="00447C9F"/>
    <w:rsid w:val="004A353A"/>
    <w:rsid w:val="004D5826"/>
    <w:rsid w:val="004E79DF"/>
    <w:rsid w:val="00537D6B"/>
    <w:rsid w:val="00661406"/>
    <w:rsid w:val="00694266"/>
    <w:rsid w:val="006D0B09"/>
    <w:rsid w:val="00747B46"/>
    <w:rsid w:val="008D6B94"/>
    <w:rsid w:val="008E6910"/>
    <w:rsid w:val="00986090"/>
    <w:rsid w:val="009B4B9C"/>
    <w:rsid w:val="00A71E6D"/>
    <w:rsid w:val="00A970DD"/>
    <w:rsid w:val="00B20FD7"/>
    <w:rsid w:val="00B63C00"/>
    <w:rsid w:val="00BB1762"/>
    <w:rsid w:val="00C72634"/>
    <w:rsid w:val="00CA2DF7"/>
    <w:rsid w:val="00CD4954"/>
    <w:rsid w:val="00CF7A44"/>
    <w:rsid w:val="00D849EE"/>
    <w:rsid w:val="00DD460E"/>
    <w:rsid w:val="00E37A26"/>
    <w:rsid w:val="00E5255B"/>
    <w:rsid w:val="00ED3A6D"/>
    <w:rsid w:val="00F9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0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2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ssasaopaul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pmoura</cp:lastModifiedBy>
  <cp:revision>3</cp:revision>
  <dcterms:created xsi:type="dcterms:W3CDTF">2014-12-04T15:37:00Z</dcterms:created>
  <dcterms:modified xsi:type="dcterms:W3CDTF">2014-12-12T15:50:00Z</dcterms:modified>
</cp:coreProperties>
</file>